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86226" w14:textId="5C6EC035" w:rsidR="005B6F7A" w:rsidRPr="005B6F7A" w:rsidRDefault="00E01DDE" w:rsidP="005B6F7A">
      <w:r>
        <w:t>H</w:t>
      </w:r>
      <w:r w:rsidR="005B6F7A" w:rsidRPr="005B6F7A">
        <w:t xml:space="preserve">i </w:t>
      </w:r>
      <w:r w:rsidR="005B6F7A" w:rsidRPr="005B6F7A">
        <w:rPr>
          <w:highlight w:val="yellow"/>
        </w:rPr>
        <w:t>[Manager’s Name],</w:t>
      </w:r>
    </w:p>
    <w:p w14:paraId="1FBA3C80" w14:textId="77777777" w:rsidR="005B6F7A" w:rsidRPr="005B6F7A" w:rsidRDefault="005B6F7A" w:rsidP="005B6F7A">
      <w:r w:rsidRPr="005B6F7A">
        <w:t xml:space="preserve">I’d like to request your approval to attend </w:t>
      </w:r>
      <w:r w:rsidRPr="005B6F7A">
        <w:rPr>
          <w:b/>
          <w:bCs/>
        </w:rPr>
        <w:t>Ragan’s How-To Virtual Conference</w:t>
      </w:r>
      <w:r w:rsidRPr="005B6F7A">
        <w:t xml:space="preserve"> on </w:t>
      </w:r>
      <w:r w:rsidRPr="005B6F7A">
        <w:rPr>
          <w:b/>
          <w:bCs/>
        </w:rPr>
        <w:t>Wednesday, Sept. 18</w:t>
      </w:r>
      <w:r w:rsidRPr="005B6F7A">
        <w:t xml:space="preserve">. This one-day, online event is designed specifically for communicators who want </w:t>
      </w:r>
      <w:r w:rsidRPr="005B6F7A">
        <w:rPr>
          <w:b/>
          <w:bCs/>
        </w:rPr>
        <w:t>actionable strategies</w:t>
      </w:r>
      <w:r w:rsidRPr="005B6F7A">
        <w:t xml:space="preserve"> they can implement immediately — from writing tips and AI hacks to video content creation and comms measurement.</w:t>
      </w:r>
    </w:p>
    <w:p w14:paraId="46AFB52B" w14:textId="77777777" w:rsidR="005B6F7A" w:rsidRPr="005B6F7A" w:rsidRDefault="005B6F7A" w:rsidP="005B6F7A">
      <w:r w:rsidRPr="005B6F7A">
        <w:t>Here’s why I believe this is a valuable use of time and budget:</w:t>
      </w:r>
    </w:p>
    <w:p w14:paraId="5DC61513" w14:textId="77777777" w:rsidR="005B6F7A" w:rsidRPr="005B6F7A" w:rsidRDefault="005B6F7A" w:rsidP="005B6F7A">
      <w:pPr>
        <w:numPr>
          <w:ilvl w:val="0"/>
          <w:numId w:val="1"/>
        </w:numPr>
      </w:pPr>
      <w:r w:rsidRPr="005B6F7A">
        <w:rPr>
          <w:b/>
          <w:bCs/>
        </w:rPr>
        <w:t>Tactical Focus:</w:t>
      </w:r>
      <w:r w:rsidRPr="005B6F7A">
        <w:t xml:space="preserve"> Unlike many conferences that </w:t>
      </w:r>
      <w:proofErr w:type="gramStart"/>
      <w:r w:rsidRPr="005B6F7A">
        <w:t>stay</w:t>
      </w:r>
      <w:proofErr w:type="gramEnd"/>
      <w:r w:rsidRPr="005B6F7A">
        <w:t xml:space="preserve"> </w:t>
      </w:r>
      <w:proofErr w:type="gramStart"/>
      <w:r w:rsidRPr="005B6F7A">
        <w:t>high-level</w:t>
      </w:r>
      <w:proofErr w:type="gramEnd"/>
      <w:r w:rsidRPr="005B6F7A">
        <w:t xml:space="preserve">, this event zeroes in on </w:t>
      </w:r>
      <w:r w:rsidRPr="005B6F7A">
        <w:rPr>
          <w:b/>
          <w:bCs/>
        </w:rPr>
        <w:t>practical skills</w:t>
      </w:r>
      <w:r w:rsidRPr="005B6F7A">
        <w:t xml:space="preserve"> that will help me work more efficiently and deliver stronger results.</w:t>
      </w:r>
    </w:p>
    <w:p w14:paraId="13236DAB" w14:textId="77777777" w:rsidR="005B6F7A" w:rsidRPr="005B6F7A" w:rsidRDefault="005B6F7A" w:rsidP="005B6F7A">
      <w:pPr>
        <w:numPr>
          <w:ilvl w:val="0"/>
          <w:numId w:val="1"/>
        </w:numPr>
      </w:pPr>
      <w:r w:rsidRPr="005B6F7A">
        <w:rPr>
          <w:b/>
          <w:bCs/>
        </w:rPr>
        <w:t>Topics Aligned with Our Goals:</w:t>
      </w:r>
      <w:r w:rsidRPr="005B6F7A">
        <w:t xml:space="preserve"> Sessions cover areas we’re actively working on, including:</w:t>
      </w:r>
    </w:p>
    <w:p w14:paraId="513304F3" w14:textId="77777777" w:rsidR="005B6F7A" w:rsidRPr="005B6F7A" w:rsidRDefault="005B6F7A" w:rsidP="005B6F7A">
      <w:pPr>
        <w:numPr>
          <w:ilvl w:val="1"/>
          <w:numId w:val="1"/>
        </w:numPr>
      </w:pPr>
      <w:r w:rsidRPr="005B6F7A">
        <w:t>Writing more persuasively and clearly across formats</w:t>
      </w:r>
    </w:p>
    <w:p w14:paraId="2D51B139" w14:textId="77777777" w:rsidR="005B6F7A" w:rsidRPr="005B6F7A" w:rsidRDefault="005B6F7A" w:rsidP="005B6F7A">
      <w:pPr>
        <w:numPr>
          <w:ilvl w:val="1"/>
          <w:numId w:val="1"/>
        </w:numPr>
      </w:pPr>
      <w:r w:rsidRPr="005B6F7A">
        <w:t>Leveraging AI to improve content and save time</w:t>
      </w:r>
    </w:p>
    <w:p w14:paraId="3208B478" w14:textId="77777777" w:rsidR="005B6F7A" w:rsidRPr="005B6F7A" w:rsidRDefault="005B6F7A" w:rsidP="005B6F7A">
      <w:pPr>
        <w:numPr>
          <w:ilvl w:val="1"/>
          <w:numId w:val="1"/>
        </w:numPr>
      </w:pPr>
      <w:r w:rsidRPr="005B6F7A">
        <w:t>Creating engaging short-form video</w:t>
      </w:r>
    </w:p>
    <w:p w14:paraId="1300347E" w14:textId="77777777" w:rsidR="005B6F7A" w:rsidRPr="005B6F7A" w:rsidRDefault="005B6F7A" w:rsidP="005B6F7A">
      <w:pPr>
        <w:numPr>
          <w:ilvl w:val="1"/>
          <w:numId w:val="1"/>
        </w:numPr>
      </w:pPr>
      <w:r w:rsidRPr="005B6F7A">
        <w:t>Measuring what matters to show impact</w:t>
      </w:r>
    </w:p>
    <w:p w14:paraId="09EA7189" w14:textId="77777777" w:rsidR="005B6F7A" w:rsidRPr="005B6F7A" w:rsidRDefault="005B6F7A" w:rsidP="005B6F7A">
      <w:pPr>
        <w:numPr>
          <w:ilvl w:val="0"/>
          <w:numId w:val="1"/>
        </w:numPr>
      </w:pPr>
      <w:r w:rsidRPr="005B6F7A">
        <w:rPr>
          <w:b/>
          <w:bCs/>
        </w:rPr>
        <w:t>Efficient Format:</w:t>
      </w:r>
      <w:r w:rsidRPr="005B6F7A">
        <w:t xml:space="preserve"> It’s completely virtual, which means no travel costs, and I can attend without being out of </w:t>
      </w:r>
      <w:proofErr w:type="gramStart"/>
      <w:r w:rsidRPr="005B6F7A">
        <w:t>office</w:t>
      </w:r>
      <w:proofErr w:type="gramEnd"/>
      <w:r w:rsidRPr="005B6F7A">
        <w:t xml:space="preserve"> for multiple days. Plus, registration includes </w:t>
      </w:r>
      <w:r w:rsidRPr="005B6F7A">
        <w:rPr>
          <w:b/>
          <w:bCs/>
        </w:rPr>
        <w:t>on-demand access</w:t>
      </w:r>
      <w:r w:rsidRPr="005B6F7A">
        <w:t xml:space="preserve"> to all sessions, so I can revisit or share key takeaways with the team.</w:t>
      </w:r>
    </w:p>
    <w:p w14:paraId="02124B3F" w14:textId="59A46D23" w:rsidR="005B6F7A" w:rsidRPr="005B6F7A" w:rsidRDefault="005B6F7A" w:rsidP="005B6F7A">
      <w:r w:rsidRPr="005B6F7A">
        <w:t xml:space="preserve">The registration cost is </w:t>
      </w:r>
      <w:r w:rsidRPr="005B6F7A">
        <w:rPr>
          <w:b/>
          <w:bCs/>
        </w:rPr>
        <w:t>$</w:t>
      </w:r>
      <w:r>
        <w:rPr>
          <w:b/>
          <w:bCs/>
        </w:rPr>
        <w:t>16</w:t>
      </w:r>
      <w:r w:rsidRPr="005B6F7A">
        <w:rPr>
          <w:b/>
          <w:bCs/>
        </w:rPr>
        <w:t>99</w:t>
      </w:r>
      <w:r w:rsidRPr="005B6F7A">
        <w:t>, and I believe the insights I’ll gain will directly benefit our team’s output and help us stay current with evolving comms best practices.</w:t>
      </w:r>
    </w:p>
    <w:p w14:paraId="12DD6563" w14:textId="13FBCA95" w:rsidR="005B6F7A" w:rsidRPr="005B6F7A" w:rsidRDefault="005B6F7A" w:rsidP="005B6F7A">
      <w:r w:rsidRPr="005B6F7A">
        <w:t>You can find more details about the agenda and speakers here:</w:t>
      </w:r>
      <w:r w:rsidRPr="005B6F7A">
        <w:br/>
      </w:r>
      <w:hyperlink r:id="rId5" w:tgtFrame="_new" w:history="1">
        <w:r w:rsidRPr="005B6F7A">
          <w:rPr>
            <w:rStyle w:val="Hyperlink"/>
          </w:rPr>
          <w:t>https://www.ragan.com/store/the-how-to-virtual-conference</w:t>
        </w:r>
      </w:hyperlink>
    </w:p>
    <w:p w14:paraId="528754F7" w14:textId="77777777" w:rsidR="005B6F7A" w:rsidRPr="005B6F7A" w:rsidRDefault="005B6F7A" w:rsidP="005B6F7A">
      <w:r w:rsidRPr="005B6F7A">
        <w:t>Please let me know if I can answer any questions or provide more information. I’d be happy to share notes and takeaways with the team afterward.</w:t>
      </w:r>
    </w:p>
    <w:p w14:paraId="2CD37BF2" w14:textId="77777777" w:rsidR="005B6F7A" w:rsidRPr="005B6F7A" w:rsidRDefault="005B6F7A" w:rsidP="005B6F7A">
      <w:r w:rsidRPr="005B6F7A">
        <w:t>Thanks for considering my request!</w:t>
      </w:r>
    </w:p>
    <w:p w14:paraId="695A8929" w14:textId="3D977B10" w:rsidR="00621040" w:rsidRDefault="005B6F7A">
      <w:r w:rsidRPr="005B6F7A">
        <w:t>Best,</w:t>
      </w:r>
      <w:r w:rsidRPr="005B6F7A">
        <w:br/>
        <w:t>[Your Name]</w:t>
      </w:r>
    </w:p>
    <w:sectPr w:rsidR="006210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65E2A"/>
    <w:multiLevelType w:val="multilevel"/>
    <w:tmpl w:val="909C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64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7A"/>
    <w:rsid w:val="00221AB8"/>
    <w:rsid w:val="002F6A7D"/>
    <w:rsid w:val="005B6F7A"/>
    <w:rsid w:val="00621040"/>
    <w:rsid w:val="006C6360"/>
    <w:rsid w:val="00B47F10"/>
    <w:rsid w:val="00BC1FC5"/>
    <w:rsid w:val="00CB21A2"/>
    <w:rsid w:val="00E0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628AB"/>
  <w15:chartTrackingRefBased/>
  <w15:docId w15:val="{698958A8-5B06-429D-9D64-263D6FD1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F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6F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6F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6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agan.com/store/the-how-to-virtual-conferen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Egan</dc:creator>
  <cp:keywords/>
  <dc:description/>
  <cp:lastModifiedBy>Kimberly Egan</cp:lastModifiedBy>
  <cp:revision>2</cp:revision>
  <dcterms:created xsi:type="dcterms:W3CDTF">2025-06-24T18:42:00Z</dcterms:created>
  <dcterms:modified xsi:type="dcterms:W3CDTF">2025-06-24T18:44:00Z</dcterms:modified>
</cp:coreProperties>
</file>